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65CF4D" w14:textId="77777777" w:rsidR="00581988" w:rsidRDefault="009E1C1E" w:rsidP="009E1C1E">
      <w:pPr>
        <w:pStyle w:val="Heading1"/>
      </w:pPr>
      <w:bookmarkStart w:id="0" w:name="_GoBack"/>
      <w:bookmarkEnd w:id="0"/>
      <w:r>
        <w:t>IMPORTANT UPDATE COVID-19</w:t>
      </w:r>
      <w:r w:rsidR="009924F6">
        <w:t xml:space="preserve"> (18/03/20)</w:t>
      </w:r>
    </w:p>
    <w:p w14:paraId="69CEB4C8" w14:textId="77777777" w:rsidR="000C6A8E" w:rsidRDefault="000C6A8E" w:rsidP="009E1C1E">
      <w:pPr>
        <w:rPr>
          <w:sz w:val="24"/>
        </w:rPr>
      </w:pPr>
    </w:p>
    <w:p w14:paraId="39FA4794" w14:textId="77777777" w:rsidR="007B5A62" w:rsidRPr="005C611B" w:rsidRDefault="007B5A62" w:rsidP="007B5A62">
      <w:pPr>
        <w:rPr>
          <w:sz w:val="24"/>
        </w:rPr>
      </w:pPr>
      <w:r>
        <w:rPr>
          <w:sz w:val="24"/>
        </w:rPr>
        <w:t>D</w:t>
      </w:r>
      <w:r w:rsidRPr="005C611B">
        <w:rPr>
          <w:sz w:val="24"/>
        </w:rPr>
        <w:t>ecision</w:t>
      </w:r>
      <w:r>
        <w:rPr>
          <w:sz w:val="24"/>
        </w:rPr>
        <w:t>s about the education of</w:t>
      </w:r>
      <w:r w:rsidRPr="005C611B">
        <w:rPr>
          <w:sz w:val="24"/>
        </w:rPr>
        <w:t xml:space="preserve"> </w:t>
      </w:r>
      <w:r>
        <w:rPr>
          <w:sz w:val="24"/>
        </w:rPr>
        <w:t>c</w:t>
      </w:r>
      <w:r w:rsidRPr="005C611B">
        <w:rPr>
          <w:sz w:val="24"/>
        </w:rPr>
        <w:t xml:space="preserve">hildren and </w:t>
      </w:r>
      <w:r>
        <w:rPr>
          <w:sz w:val="24"/>
        </w:rPr>
        <w:t>y</w:t>
      </w:r>
      <w:r w:rsidRPr="005C611B">
        <w:rPr>
          <w:sz w:val="24"/>
        </w:rPr>
        <w:t xml:space="preserve">oung </w:t>
      </w:r>
      <w:r>
        <w:rPr>
          <w:sz w:val="24"/>
        </w:rPr>
        <w:t>p</w:t>
      </w:r>
      <w:r w:rsidRPr="005C611B">
        <w:rPr>
          <w:sz w:val="24"/>
        </w:rPr>
        <w:t xml:space="preserve">eople </w:t>
      </w:r>
      <w:r>
        <w:rPr>
          <w:sz w:val="24"/>
        </w:rPr>
        <w:t>are</w:t>
      </w:r>
      <w:r w:rsidRPr="005C611B">
        <w:rPr>
          <w:sz w:val="24"/>
        </w:rPr>
        <w:t xml:space="preserve"> vitally important and the Tribunal </w:t>
      </w:r>
      <w:r>
        <w:rPr>
          <w:sz w:val="24"/>
        </w:rPr>
        <w:t>is</w:t>
      </w:r>
      <w:r w:rsidRPr="005C611B">
        <w:rPr>
          <w:sz w:val="24"/>
        </w:rPr>
        <w:t xml:space="preserve"> making every effort to </w:t>
      </w:r>
      <w:r>
        <w:rPr>
          <w:sz w:val="24"/>
        </w:rPr>
        <w:t>conclude as many appeals and claims as possible.</w:t>
      </w:r>
    </w:p>
    <w:p w14:paraId="5198DA52" w14:textId="77777777" w:rsidR="007B5A62" w:rsidRDefault="007B5A62" w:rsidP="007B5A62">
      <w:pPr>
        <w:rPr>
          <w:sz w:val="24"/>
        </w:rPr>
      </w:pPr>
      <w:r w:rsidRPr="005C611B">
        <w:rPr>
          <w:sz w:val="24"/>
        </w:rPr>
        <w:t xml:space="preserve">The Tribunal </w:t>
      </w:r>
      <w:r>
        <w:rPr>
          <w:sz w:val="24"/>
        </w:rPr>
        <w:t>are already aware of parents, young people, local authority representatives and witnesses who are self-isolating and social distancing, putting pressure on all services at this unprecedented time.</w:t>
      </w:r>
    </w:p>
    <w:p w14:paraId="6FFC68A8" w14:textId="77777777" w:rsidR="000C6A8E" w:rsidRDefault="009E1C1E" w:rsidP="009E1C1E">
      <w:pPr>
        <w:rPr>
          <w:sz w:val="24"/>
        </w:rPr>
      </w:pPr>
      <w:r w:rsidRPr="005C611B">
        <w:rPr>
          <w:sz w:val="24"/>
        </w:rPr>
        <w:t xml:space="preserve">Following today’s announcement </w:t>
      </w:r>
      <w:r w:rsidR="005C611B">
        <w:rPr>
          <w:sz w:val="24"/>
        </w:rPr>
        <w:t xml:space="preserve">from the Senior President of </w:t>
      </w:r>
      <w:r w:rsidR="009924F6">
        <w:rPr>
          <w:sz w:val="24"/>
        </w:rPr>
        <w:t>Tribunals</w:t>
      </w:r>
      <w:r w:rsidR="007B5A62">
        <w:rPr>
          <w:sz w:val="24"/>
        </w:rPr>
        <w:t>,</w:t>
      </w:r>
      <w:r w:rsidR="009924F6">
        <w:rPr>
          <w:sz w:val="24"/>
        </w:rPr>
        <w:t xml:space="preserve"> all hearings in the</w:t>
      </w:r>
      <w:r w:rsidR="007B5A62">
        <w:rPr>
          <w:sz w:val="24"/>
        </w:rPr>
        <w:t xml:space="preserve"> First-tier Tribunal</w:t>
      </w:r>
      <w:r w:rsidR="009924F6">
        <w:rPr>
          <w:sz w:val="24"/>
        </w:rPr>
        <w:t xml:space="preserve"> Special Educational Needs and Disability will move away from face to face hearings</w:t>
      </w:r>
      <w:r w:rsidR="000C6A8E">
        <w:rPr>
          <w:sz w:val="24"/>
        </w:rPr>
        <w:t xml:space="preserve"> and make use of </w:t>
      </w:r>
      <w:r w:rsidR="007B5A62">
        <w:rPr>
          <w:sz w:val="24"/>
        </w:rPr>
        <w:t xml:space="preserve">the </w:t>
      </w:r>
      <w:r w:rsidR="000C6A8E">
        <w:rPr>
          <w:sz w:val="24"/>
        </w:rPr>
        <w:t>technology available.</w:t>
      </w:r>
    </w:p>
    <w:p w14:paraId="4147F250" w14:textId="77777777" w:rsidR="009E1C1E" w:rsidRPr="005C611B" w:rsidRDefault="005C611B" w:rsidP="009E1C1E">
      <w:pPr>
        <w:rPr>
          <w:sz w:val="24"/>
        </w:rPr>
      </w:pPr>
      <w:r w:rsidRPr="005C611B">
        <w:rPr>
          <w:sz w:val="24"/>
        </w:rPr>
        <w:t xml:space="preserve">From </w:t>
      </w:r>
      <w:r w:rsidR="007B5A62">
        <w:rPr>
          <w:sz w:val="24"/>
        </w:rPr>
        <w:t>Monday</w:t>
      </w:r>
      <w:r w:rsidR="000C6A8E">
        <w:rPr>
          <w:sz w:val="24"/>
        </w:rPr>
        <w:t xml:space="preserve"> 23 March 2020</w:t>
      </w:r>
      <w:r w:rsidR="007B5A62">
        <w:rPr>
          <w:sz w:val="24"/>
        </w:rPr>
        <w:t xml:space="preserve">, the Tribunal will </w:t>
      </w:r>
      <w:r w:rsidRPr="005C611B">
        <w:rPr>
          <w:sz w:val="24"/>
        </w:rPr>
        <w:t>us</w:t>
      </w:r>
      <w:r w:rsidR="007B5A62">
        <w:rPr>
          <w:sz w:val="24"/>
        </w:rPr>
        <w:t>e</w:t>
      </w:r>
      <w:r w:rsidRPr="005C611B">
        <w:rPr>
          <w:sz w:val="24"/>
        </w:rPr>
        <w:t xml:space="preserve"> technology to enable hearings to </w:t>
      </w:r>
      <w:r w:rsidR="000C6A8E">
        <w:rPr>
          <w:sz w:val="24"/>
        </w:rPr>
        <w:t xml:space="preserve">proceed for the </w:t>
      </w:r>
      <w:r w:rsidR="007B5A62">
        <w:rPr>
          <w:sz w:val="24"/>
        </w:rPr>
        <w:t xml:space="preserve">duration of the </w:t>
      </w:r>
      <w:r w:rsidR="000C6A8E">
        <w:rPr>
          <w:sz w:val="24"/>
        </w:rPr>
        <w:t>COVID-19 pandemic</w:t>
      </w:r>
      <w:r w:rsidR="00725F0D">
        <w:rPr>
          <w:sz w:val="24"/>
        </w:rPr>
        <w:t>.</w:t>
      </w:r>
    </w:p>
    <w:p w14:paraId="0027B584" w14:textId="77777777" w:rsidR="00725F0D" w:rsidRDefault="007B5A62" w:rsidP="009E1C1E">
      <w:pPr>
        <w:rPr>
          <w:sz w:val="24"/>
        </w:rPr>
      </w:pPr>
      <w:r>
        <w:rPr>
          <w:sz w:val="24"/>
        </w:rPr>
        <w:t>Hearings will be on</w:t>
      </w:r>
      <w:r w:rsidR="005C611B" w:rsidRPr="005C611B">
        <w:rPr>
          <w:sz w:val="24"/>
        </w:rPr>
        <w:t xml:space="preserve"> paper</w:t>
      </w:r>
      <w:r>
        <w:rPr>
          <w:sz w:val="24"/>
        </w:rPr>
        <w:t xml:space="preserve"> or by </w:t>
      </w:r>
      <w:r w:rsidR="005C611B" w:rsidRPr="005C611B">
        <w:rPr>
          <w:sz w:val="24"/>
        </w:rPr>
        <w:t xml:space="preserve">telephone and </w:t>
      </w:r>
      <w:r>
        <w:rPr>
          <w:sz w:val="24"/>
        </w:rPr>
        <w:t xml:space="preserve">where possible </w:t>
      </w:r>
      <w:r w:rsidR="005C611B" w:rsidRPr="005C611B">
        <w:rPr>
          <w:sz w:val="24"/>
        </w:rPr>
        <w:t>video</w:t>
      </w:r>
      <w:r>
        <w:rPr>
          <w:sz w:val="24"/>
        </w:rPr>
        <w:t xml:space="preserve">, where the technology permits.  The arrangements for your </w:t>
      </w:r>
      <w:r w:rsidR="005C611B" w:rsidRPr="005C611B">
        <w:rPr>
          <w:sz w:val="24"/>
        </w:rPr>
        <w:t xml:space="preserve">hearing will be confirmed </w:t>
      </w:r>
      <w:r w:rsidR="009924F6">
        <w:rPr>
          <w:sz w:val="24"/>
        </w:rPr>
        <w:t xml:space="preserve">at least </w:t>
      </w:r>
      <w:r w:rsidR="005C611B" w:rsidRPr="005C611B">
        <w:rPr>
          <w:sz w:val="24"/>
        </w:rPr>
        <w:t>2 days before</w:t>
      </w:r>
      <w:r>
        <w:rPr>
          <w:sz w:val="24"/>
        </w:rPr>
        <w:t xml:space="preserve"> the date on which your hearing is listed, and it would assist if you could check whether you are able to access telephone and internet services either in your home or locally.  You will not be required to travel to the hearing venue if you have either telephone or internet video facilities.</w:t>
      </w:r>
    </w:p>
    <w:p w14:paraId="0E6B4340" w14:textId="77777777" w:rsidR="00725F0D" w:rsidRDefault="00725F0D" w:rsidP="009E1C1E">
      <w:pPr>
        <w:rPr>
          <w:sz w:val="24"/>
        </w:rPr>
      </w:pPr>
      <w:r>
        <w:rPr>
          <w:sz w:val="24"/>
        </w:rPr>
        <w:t xml:space="preserve">If parties </w:t>
      </w:r>
      <w:r w:rsidR="007B5A62">
        <w:rPr>
          <w:sz w:val="24"/>
        </w:rPr>
        <w:t>do not have a reliable telephone or internet service available in their homes, it may be possible to arrange to use</w:t>
      </w:r>
      <w:r w:rsidR="00A07AA0">
        <w:rPr>
          <w:sz w:val="24"/>
        </w:rPr>
        <w:t xml:space="preserve"> the IT equipment </w:t>
      </w:r>
      <w:r w:rsidR="007B5A62">
        <w:rPr>
          <w:sz w:val="24"/>
        </w:rPr>
        <w:t>or telephones at your nearest C</w:t>
      </w:r>
      <w:r w:rsidR="00A07AA0">
        <w:rPr>
          <w:sz w:val="24"/>
        </w:rPr>
        <w:t>ourts and Tribunal</w:t>
      </w:r>
      <w:r w:rsidR="007B5A62">
        <w:rPr>
          <w:sz w:val="24"/>
        </w:rPr>
        <w:t>s hearing venue</w:t>
      </w:r>
      <w:r w:rsidR="00A07AA0">
        <w:rPr>
          <w:sz w:val="24"/>
        </w:rPr>
        <w:t>.</w:t>
      </w:r>
    </w:p>
    <w:p w14:paraId="43FFADDE" w14:textId="77777777" w:rsidR="007B5A62" w:rsidRDefault="005C611B" w:rsidP="009E1C1E">
      <w:pPr>
        <w:rPr>
          <w:sz w:val="24"/>
        </w:rPr>
      </w:pPr>
      <w:r>
        <w:rPr>
          <w:sz w:val="24"/>
        </w:rPr>
        <w:t xml:space="preserve">There is no need to contact </w:t>
      </w:r>
      <w:r w:rsidR="007B5A62">
        <w:rPr>
          <w:sz w:val="24"/>
        </w:rPr>
        <w:t>the Tribunal to obtain the details as the administrative team</w:t>
      </w:r>
      <w:r w:rsidR="009924F6">
        <w:rPr>
          <w:sz w:val="24"/>
        </w:rPr>
        <w:t xml:space="preserve"> are working </w:t>
      </w:r>
      <w:r w:rsidR="007B5A62">
        <w:rPr>
          <w:sz w:val="24"/>
        </w:rPr>
        <w:t>to issue those details to you in time for your hearing.</w:t>
      </w:r>
    </w:p>
    <w:p w14:paraId="42BDE7A9" w14:textId="77777777" w:rsidR="005C611B" w:rsidRDefault="007B5A62" w:rsidP="009E1C1E">
      <w:pPr>
        <w:rPr>
          <w:sz w:val="24"/>
        </w:rPr>
      </w:pPr>
      <w:r>
        <w:rPr>
          <w:sz w:val="24"/>
        </w:rPr>
        <w:t>Please do not contact the Tribunal helpline because at present, the Tribunal’s own resources are reduced</w:t>
      </w:r>
      <w:r w:rsidR="009924F6">
        <w:rPr>
          <w:sz w:val="24"/>
        </w:rPr>
        <w:t xml:space="preserve"> due to self-isolation and social distancing</w:t>
      </w:r>
      <w:r>
        <w:rPr>
          <w:sz w:val="24"/>
        </w:rPr>
        <w:t xml:space="preserve"> and it is at the point two days before your hearing, if you haven’t received correspondence from the Tribunal that you should contact the office</w:t>
      </w:r>
      <w:r w:rsidR="009924F6">
        <w:rPr>
          <w:sz w:val="24"/>
        </w:rPr>
        <w:t>.</w:t>
      </w:r>
    </w:p>
    <w:p w14:paraId="0A6D0B6D" w14:textId="77777777" w:rsidR="00A07AA0" w:rsidRDefault="00A07AA0" w:rsidP="009E1C1E">
      <w:pPr>
        <w:rPr>
          <w:sz w:val="24"/>
        </w:rPr>
      </w:pPr>
    </w:p>
    <w:p w14:paraId="145BFD96" w14:textId="77777777" w:rsidR="00A07AA0" w:rsidRDefault="00A07AA0" w:rsidP="009E1C1E">
      <w:pPr>
        <w:rPr>
          <w:sz w:val="24"/>
        </w:rPr>
      </w:pPr>
      <w:r>
        <w:rPr>
          <w:sz w:val="24"/>
        </w:rPr>
        <w:t>Thank you for your patience</w:t>
      </w:r>
      <w:r w:rsidR="007B5A62">
        <w:rPr>
          <w:sz w:val="24"/>
        </w:rPr>
        <w:t>. I</w:t>
      </w:r>
      <w:r>
        <w:rPr>
          <w:sz w:val="24"/>
        </w:rPr>
        <w:t>f we can be of any further assistance</w:t>
      </w:r>
      <w:r w:rsidR="007B5A62">
        <w:rPr>
          <w:sz w:val="24"/>
        </w:rPr>
        <w:t xml:space="preserve"> please</w:t>
      </w:r>
      <w:r>
        <w:rPr>
          <w:sz w:val="24"/>
        </w:rPr>
        <w:t xml:space="preserve"> email </w:t>
      </w:r>
      <w:r w:rsidR="007B5A62">
        <w:rPr>
          <w:sz w:val="24"/>
        </w:rPr>
        <w:t>the Tribunal</w:t>
      </w:r>
      <w:r>
        <w:rPr>
          <w:sz w:val="24"/>
        </w:rPr>
        <w:t xml:space="preserve"> at </w:t>
      </w:r>
      <w:hyperlink r:id="rId7" w:history="1">
        <w:r w:rsidRPr="0055160C">
          <w:rPr>
            <w:rStyle w:val="Hyperlink"/>
            <w:sz w:val="24"/>
          </w:rPr>
          <w:t>send@justice.gov.uk</w:t>
        </w:r>
      </w:hyperlink>
      <w:r>
        <w:rPr>
          <w:sz w:val="24"/>
        </w:rPr>
        <w:t xml:space="preserve"> </w:t>
      </w:r>
    </w:p>
    <w:p w14:paraId="281C24AE" w14:textId="77777777" w:rsidR="009924F6" w:rsidRDefault="009924F6" w:rsidP="009E1C1E">
      <w:pPr>
        <w:rPr>
          <w:sz w:val="24"/>
        </w:rPr>
      </w:pPr>
    </w:p>
    <w:p w14:paraId="5AB80219" w14:textId="77777777" w:rsidR="009924F6" w:rsidRPr="005C611B" w:rsidRDefault="009924F6" w:rsidP="009E1C1E">
      <w:pPr>
        <w:rPr>
          <w:sz w:val="24"/>
        </w:rPr>
      </w:pPr>
    </w:p>
    <w:sectPr w:rsidR="009924F6" w:rsidRPr="005C611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1C1E"/>
    <w:rsid w:val="000C6A8E"/>
    <w:rsid w:val="00347A9F"/>
    <w:rsid w:val="00581988"/>
    <w:rsid w:val="005C611B"/>
    <w:rsid w:val="00725F0D"/>
    <w:rsid w:val="007B5A62"/>
    <w:rsid w:val="009924F6"/>
    <w:rsid w:val="009E1C1E"/>
    <w:rsid w:val="00A07AA0"/>
    <w:rsid w:val="00E051C1"/>
    <w:rsid w:val="00E654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347D9"/>
  <w15:chartTrackingRefBased/>
  <w15:docId w15:val="{A4913596-1BEF-4684-B9ED-B98B6C400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E1C1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1C1E"/>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A07AA0"/>
    <w:rPr>
      <w:color w:val="0563C1" w:themeColor="hyperlink"/>
      <w:u w:val="single"/>
    </w:rPr>
  </w:style>
  <w:style w:type="character" w:styleId="UnresolvedMention">
    <w:name w:val="Unresolved Mention"/>
    <w:basedOn w:val="DefaultParagraphFont"/>
    <w:uiPriority w:val="99"/>
    <w:semiHidden/>
    <w:unhideWhenUsed/>
    <w:rsid w:val="00A07A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mailto:send@justice.gov.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9613D99CA19A4294C74E15FC3A919F" ma:contentTypeVersion="13" ma:contentTypeDescription="Create a new document." ma:contentTypeScope="" ma:versionID="15efcc987868aed4ebe85d8f6719e57b">
  <xsd:schema xmlns:xsd="http://www.w3.org/2001/XMLSchema" xmlns:xs="http://www.w3.org/2001/XMLSchema" xmlns:p="http://schemas.microsoft.com/office/2006/metadata/properties" xmlns:ns3="f14b253e-14f8-460a-84be-3fb1e0385749" xmlns:ns4="a788c5cb-2620-48c8-82b8-126bd26f5ac8" targetNamespace="http://schemas.microsoft.com/office/2006/metadata/properties" ma:root="true" ma:fieldsID="a3b36061823dc278b08167a0c0155c1d" ns3:_="" ns4:_="">
    <xsd:import namespace="f14b253e-14f8-460a-84be-3fb1e0385749"/>
    <xsd:import namespace="a788c5cb-2620-48c8-82b8-126bd26f5ac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4b253e-14f8-460a-84be-3fb1e038574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88c5cb-2620-48c8-82b8-126bd26f5ac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1E35EAE-9555-413B-8DEF-DD0B3D79EB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4b253e-14f8-460a-84be-3fb1e0385749"/>
    <ds:schemaRef ds:uri="a788c5cb-2620-48c8-82b8-126bd26f5a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C6702AE-0848-4B32-88CF-199C6DA87478}">
  <ds:schemaRefs>
    <ds:schemaRef ds:uri="http://schemas.microsoft.com/sharepoint/v3/contenttype/forms"/>
  </ds:schemaRefs>
</ds:datastoreItem>
</file>

<file path=customXml/itemProps3.xml><?xml version="1.0" encoding="utf-8"?>
<ds:datastoreItem xmlns:ds="http://schemas.openxmlformats.org/officeDocument/2006/customXml" ds:itemID="{337AC72C-E8EC-48C1-90F4-E74BA5F4A547}">
  <ds:schemaRefs>
    <ds:schemaRef ds:uri="http://purl.org/dc/dcmitype/"/>
    <ds:schemaRef ds:uri="a788c5cb-2620-48c8-82b8-126bd26f5ac8"/>
    <ds:schemaRef ds:uri="f14b253e-14f8-460a-84be-3fb1e0385749"/>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schemas.microsoft.com/office/infopath/2007/PartnerControl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310</Words>
  <Characters>1773</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Greenwood, Jason</dc:creator>
  <cp:keywords/>
  <dc:description/>
  <cp:lastModifiedBy>Drew, Kelly</cp:lastModifiedBy>
  <cp:revision>2</cp:revision>
  <dcterms:created xsi:type="dcterms:W3CDTF">2020-03-23T13:52:00Z</dcterms:created>
  <dcterms:modified xsi:type="dcterms:W3CDTF">2020-03-23T13:52:00Z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0x0101001A9613D99CA19A4294C74E15FC3A919F</vt:lpwstr>
  </property>
</Properties>
</file>